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D2B0" w14:textId="77777777" w:rsidR="00BC5326" w:rsidRDefault="0036335F" w:rsidP="0036335F">
      <w:pPr>
        <w:jc w:val="center"/>
        <w:rPr>
          <w:b/>
          <w:bCs/>
          <w:sz w:val="28"/>
          <w:szCs w:val="28"/>
          <w:u w:val="single"/>
        </w:rPr>
      </w:pPr>
      <w:r w:rsidRPr="0036335F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>ASIC INFORMATION:</w:t>
      </w:r>
    </w:p>
    <w:p w14:paraId="6138ACB8" w14:textId="4B3902F8" w:rsidR="00830A6A" w:rsidRPr="00830A6A" w:rsidRDefault="00830A6A" w:rsidP="0036335F">
      <w:pPr>
        <w:jc w:val="center"/>
        <w:rPr>
          <w:u w:val="single"/>
        </w:rPr>
      </w:pPr>
      <w:r w:rsidRPr="00830A6A">
        <w:rPr>
          <w:u w:val="single"/>
        </w:rPr>
        <w:t>Complete set of rules available on our website.</w:t>
      </w:r>
    </w:p>
    <w:p w14:paraId="5952082E" w14:textId="77777777" w:rsidR="0036335F" w:rsidRDefault="0036335F" w:rsidP="003633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SETUP:</w:t>
      </w:r>
    </w:p>
    <w:p w14:paraId="3CF4BC63" w14:textId="773BE0DB" w:rsidR="0036335F" w:rsidRDefault="0036335F" w:rsidP="0036335F">
      <w:pPr>
        <w:rPr>
          <w:sz w:val="24"/>
          <w:szCs w:val="24"/>
        </w:rPr>
      </w:pPr>
      <w:r>
        <w:rPr>
          <w:sz w:val="24"/>
          <w:szCs w:val="24"/>
        </w:rPr>
        <w:t>1. Maximum 2 rods.</w:t>
      </w:r>
    </w:p>
    <w:p w14:paraId="4F2E3BE0" w14:textId="64C88F25" w:rsidR="0036335F" w:rsidRDefault="0036335F" w:rsidP="003633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5EE2">
        <w:rPr>
          <w:sz w:val="24"/>
          <w:szCs w:val="24"/>
        </w:rPr>
        <w:t>The tip of the rod</w:t>
      </w:r>
      <w:r>
        <w:rPr>
          <w:sz w:val="24"/>
          <w:szCs w:val="24"/>
        </w:rPr>
        <w:t xml:space="preserve"> must be behind the waterline.</w:t>
      </w:r>
      <w:bookmarkStart w:id="0" w:name="_GoBack"/>
      <w:bookmarkEnd w:id="0"/>
    </w:p>
    <w:p w14:paraId="435089F9" w14:textId="7182216B" w:rsidR="0036335F" w:rsidRDefault="0036335F" w:rsidP="0036335F">
      <w:pPr>
        <w:rPr>
          <w:sz w:val="24"/>
          <w:szCs w:val="24"/>
        </w:rPr>
      </w:pPr>
      <w:r>
        <w:rPr>
          <w:sz w:val="24"/>
          <w:szCs w:val="24"/>
        </w:rPr>
        <w:t>3. Rods must be 90 degrees with the waterline, must face forward not sideways.</w:t>
      </w:r>
    </w:p>
    <w:p w14:paraId="2848F511" w14:textId="35EB223E" w:rsidR="0036335F" w:rsidRDefault="0036335F" w:rsidP="0036335F">
      <w:pPr>
        <w:rPr>
          <w:sz w:val="24"/>
          <w:szCs w:val="24"/>
        </w:rPr>
      </w:pPr>
      <w:r>
        <w:rPr>
          <w:sz w:val="24"/>
          <w:szCs w:val="24"/>
        </w:rPr>
        <w:t>4. Rods must be placed on Banksticks, rod pod or Bank Angling stand.</w:t>
      </w:r>
    </w:p>
    <w:p w14:paraId="188D66FD" w14:textId="75F72240" w:rsidR="00157A2C" w:rsidRDefault="00157A2C" w:rsidP="0036335F">
      <w:pPr>
        <w:rPr>
          <w:sz w:val="24"/>
          <w:szCs w:val="24"/>
        </w:rPr>
      </w:pPr>
      <w:r>
        <w:rPr>
          <w:sz w:val="24"/>
          <w:szCs w:val="24"/>
        </w:rPr>
        <w:t>5. Angler positioned anywhere behind the rods, not next to them.</w:t>
      </w:r>
    </w:p>
    <w:p w14:paraId="24E9DE59" w14:textId="6A73FB62" w:rsidR="00157A2C" w:rsidRDefault="00157A2C" w:rsidP="0036335F">
      <w:pPr>
        <w:rPr>
          <w:sz w:val="24"/>
          <w:szCs w:val="24"/>
        </w:rPr>
      </w:pPr>
      <w:r>
        <w:rPr>
          <w:sz w:val="24"/>
          <w:szCs w:val="24"/>
        </w:rPr>
        <w:t xml:space="preserve">6. The Keepnet Bank stick must be placed inside the water to ensure the whole length of the net is submerged or directly above the water. </w:t>
      </w:r>
      <w:r w:rsidR="00145F62">
        <w:rPr>
          <w:sz w:val="24"/>
          <w:szCs w:val="24"/>
        </w:rPr>
        <w:t>IMPORTANT: Maximum 25kg per net. Angler must make use of 2</w:t>
      </w:r>
      <w:r w:rsidR="00145F62" w:rsidRPr="00145F62">
        <w:rPr>
          <w:sz w:val="24"/>
          <w:szCs w:val="24"/>
          <w:vertAlign w:val="superscript"/>
        </w:rPr>
        <w:t>nd</w:t>
      </w:r>
      <w:r w:rsidR="00145F62">
        <w:rPr>
          <w:sz w:val="24"/>
          <w:szCs w:val="24"/>
        </w:rPr>
        <w:t xml:space="preserve"> net or borrow one to avoid penalties or disqualification. </w:t>
      </w:r>
    </w:p>
    <w:p w14:paraId="7541D0DB" w14:textId="51A19DB5" w:rsidR="00157A2C" w:rsidRDefault="00157A2C" w:rsidP="003633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RIGS:</w:t>
      </w:r>
    </w:p>
    <w:p w14:paraId="402C1A92" w14:textId="0D96D3E0" w:rsidR="00157A2C" w:rsidRDefault="00157A2C" w:rsidP="00363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Bank Angling: </w:t>
      </w:r>
      <w:r>
        <w:rPr>
          <w:sz w:val="24"/>
          <w:szCs w:val="24"/>
        </w:rPr>
        <w:t xml:space="preserve">Recognised Bank Angling rig like the RV / Rietvlei rig or inline Feeder rig (no cages). </w:t>
      </w:r>
      <w:r w:rsidR="00830A6A">
        <w:rPr>
          <w:sz w:val="24"/>
          <w:szCs w:val="24"/>
        </w:rPr>
        <w:t>One barbless or flattened barb hook per rig.</w:t>
      </w:r>
      <w:r w:rsidR="00920B4C">
        <w:rPr>
          <w:sz w:val="24"/>
          <w:szCs w:val="24"/>
        </w:rPr>
        <w:t xml:space="preserve"> Bait must be on hook and or hooklink / line, no hair rigs or bait bands.</w:t>
      </w:r>
      <w:r w:rsidR="00BC5326">
        <w:rPr>
          <w:sz w:val="24"/>
          <w:szCs w:val="24"/>
        </w:rPr>
        <w:t xml:space="preserve"> No Circle hooks allowed.</w:t>
      </w:r>
    </w:p>
    <w:p w14:paraId="5C45E2A3" w14:textId="6E4AF870" w:rsidR="00830A6A" w:rsidRDefault="00830A6A" w:rsidP="00363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Carp Specimen fishing: </w:t>
      </w:r>
      <w:r>
        <w:rPr>
          <w:sz w:val="24"/>
          <w:szCs w:val="24"/>
        </w:rPr>
        <w:t xml:space="preserve">Recognised Carp Specimen rigs only, </w:t>
      </w:r>
      <w:proofErr w:type="spellStart"/>
      <w:r>
        <w:rPr>
          <w:sz w:val="24"/>
          <w:szCs w:val="24"/>
        </w:rPr>
        <w:t>eg</w:t>
      </w:r>
      <w:r w:rsidR="00BC5326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helicopter rig, safety rig etc.</w:t>
      </w:r>
      <w:r w:rsidR="00920B4C">
        <w:rPr>
          <w:sz w:val="24"/>
          <w:szCs w:val="24"/>
        </w:rPr>
        <w:t xml:space="preserve"> Must use hair rig / no bait directly on hook.</w:t>
      </w:r>
      <w:r w:rsidR="00BC5326">
        <w:rPr>
          <w:sz w:val="24"/>
          <w:szCs w:val="24"/>
        </w:rPr>
        <w:t xml:space="preserve"> No Circle hooks allowed.</w:t>
      </w:r>
    </w:p>
    <w:p w14:paraId="3A02C317" w14:textId="65BE4F94" w:rsidR="00830A6A" w:rsidRDefault="00830A6A" w:rsidP="003633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FEEDING / GROUNDBAIT:</w:t>
      </w:r>
    </w:p>
    <w:p w14:paraId="2DFB7634" w14:textId="389F773D" w:rsidR="00830A6A" w:rsidRDefault="00830A6A" w:rsidP="00363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Bank Angling: </w:t>
      </w:r>
      <w:r>
        <w:rPr>
          <w:sz w:val="24"/>
          <w:szCs w:val="24"/>
        </w:rPr>
        <w:t>All bait / Groundbait / free offerings must be attached to the rig. No hand feeding, catapults etc allowed.</w:t>
      </w:r>
      <w:r w:rsidR="00165117">
        <w:rPr>
          <w:sz w:val="24"/>
          <w:szCs w:val="24"/>
        </w:rPr>
        <w:t xml:space="preserve"> </w:t>
      </w:r>
      <w:bookmarkStart w:id="1" w:name="_Hlk15223993"/>
      <w:r w:rsidR="00165117">
        <w:rPr>
          <w:sz w:val="24"/>
          <w:szCs w:val="24"/>
        </w:rPr>
        <w:t>No feeding before start of competition.</w:t>
      </w:r>
      <w:bookmarkEnd w:id="1"/>
    </w:p>
    <w:p w14:paraId="50FFCE4F" w14:textId="1F8A100A" w:rsidR="00830A6A" w:rsidRDefault="00830A6A" w:rsidP="00363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Carp Specimen fishing: </w:t>
      </w:r>
      <w:r w:rsidRPr="00830A6A">
        <w:rPr>
          <w:sz w:val="24"/>
          <w:szCs w:val="24"/>
        </w:rPr>
        <w:t>Hand feeding and catapult allowed.</w:t>
      </w:r>
      <w:r w:rsidR="00165117">
        <w:rPr>
          <w:sz w:val="24"/>
          <w:szCs w:val="24"/>
        </w:rPr>
        <w:t xml:space="preserve"> </w:t>
      </w:r>
      <w:r w:rsidR="00165117">
        <w:rPr>
          <w:sz w:val="24"/>
          <w:szCs w:val="24"/>
        </w:rPr>
        <w:t>No feeding before start of competition.</w:t>
      </w:r>
    </w:p>
    <w:p w14:paraId="62B9870E" w14:textId="00E4256F" w:rsidR="00830A6A" w:rsidRDefault="00830A6A" w:rsidP="003633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POINTS:</w:t>
      </w:r>
    </w:p>
    <w:p w14:paraId="5FB97FC6" w14:textId="311CE25B" w:rsidR="00920B4C" w:rsidRDefault="00920B4C" w:rsidP="00920B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Bank Angling: </w:t>
      </w:r>
      <w:r>
        <w:rPr>
          <w:sz w:val="24"/>
          <w:szCs w:val="24"/>
        </w:rPr>
        <w:t>Total weight of all fish caught.</w:t>
      </w:r>
    </w:p>
    <w:p w14:paraId="1CC31F11" w14:textId="11C641F6" w:rsidR="0036335F" w:rsidRDefault="00920B4C" w:rsidP="003633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Carp Specimen fishing: </w:t>
      </w:r>
      <w:r>
        <w:rPr>
          <w:sz w:val="24"/>
          <w:szCs w:val="24"/>
        </w:rPr>
        <w:t>Combined total weight of 3 heaviest Carp / Koi.</w:t>
      </w:r>
    </w:p>
    <w:p w14:paraId="7DDD3A5A" w14:textId="01444D04" w:rsidR="00920B4C" w:rsidRDefault="00BC5326" w:rsidP="003633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UNHOOKING:</w:t>
      </w:r>
    </w:p>
    <w:p w14:paraId="299F5D14" w14:textId="6CE08EC5" w:rsidR="00145F62" w:rsidRPr="00BC5326" w:rsidRDefault="00BC5326" w:rsidP="0036335F">
      <w:pPr>
        <w:rPr>
          <w:sz w:val="24"/>
          <w:szCs w:val="24"/>
        </w:rPr>
      </w:pPr>
      <w:r>
        <w:rPr>
          <w:sz w:val="24"/>
          <w:szCs w:val="24"/>
        </w:rPr>
        <w:t>Fish must remain in the landing net</w:t>
      </w:r>
      <w:r w:rsidR="004F5EE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OFF the ground or alternatively on an unhooking mat or carp cradle.</w:t>
      </w:r>
    </w:p>
    <w:tbl>
      <w:tblPr>
        <w:tblStyle w:val="TableGrid"/>
        <w:tblW w:w="0" w:type="auto"/>
        <w:tblInd w:w="1058" w:type="dxa"/>
        <w:tblLook w:val="04A0" w:firstRow="1" w:lastRow="0" w:firstColumn="1" w:lastColumn="0" w:noHBand="0" w:noVBand="1"/>
      </w:tblPr>
      <w:tblGrid>
        <w:gridCol w:w="8346"/>
      </w:tblGrid>
      <w:tr w:rsidR="00A71953" w14:paraId="21D5A078" w14:textId="77777777" w:rsidTr="00BC5326">
        <w:tc>
          <w:tcPr>
            <w:tcW w:w="8346" w:type="dxa"/>
          </w:tcPr>
          <w:p w14:paraId="69C0BB12" w14:textId="54BA5CD3" w:rsidR="00A71953" w:rsidRDefault="00920B4C" w:rsidP="0036335F">
            <w:r w:rsidRPr="00920B4C">
              <w:rPr>
                <w:noProof/>
              </w:rPr>
              <w:drawing>
                <wp:inline distT="0" distB="0" distL="0" distR="0" wp14:anchorId="4313C476" wp14:editId="1720D6FC">
                  <wp:extent cx="516255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FEE2B" w14:textId="127EAF20" w:rsidR="00ED6E31" w:rsidRDefault="00653E22" w:rsidP="00BC5326"/>
    <w:sectPr w:rsidR="00ED6E31" w:rsidSect="00920B4C"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EFF9" w14:textId="77777777" w:rsidR="00653E22" w:rsidRDefault="00653E22" w:rsidP="00920B4C">
      <w:pPr>
        <w:spacing w:after="0" w:line="240" w:lineRule="auto"/>
      </w:pPr>
      <w:r>
        <w:separator/>
      </w:r>
    </w:p>
  </w:endnote>
  <w:endnote w:type="continuationSeparator" w:id="0">
    <w:p w14:paraId="0E825674" w14:textId="77777777" w:rsidR="00653E22" w:rsidRDefault="00653E22" w:rsidP="009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CFBE" w14:textId="77777777" w:rsidR="00653E22" w:rsidRDefault="00653E22" w:rsidP="00920B4C">
      <w:pPr>
        <w:spacing w:after="0" w:line="240" w:lineRule="auto"/>
      </w:pPr>
      <w:r>
        <w:separator/>
      </w:r>
    </w:p>
  </w:footnote>
  <w:footnote w:type="continuationSeparator" w:id="0">
    <w:p w14:paraId="070238BE" w14:textId="77777777" w:rsidR="00653E22" w:rsidRDefault="00653E22" w:rsidP="0092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53"/>
    <w:rsid w:val="00087907"/>
    <w:rsid w:val="00145F62"/>
    <w:rsid w:val="00157A2C"/>
    <w:rsid w:val="00165117"/>
    <w:rsid w:val="002E4288"/>
    <w:rsid w:val="0036335F"/>
    <w:rsid w:val="004F5EE2"/>
    <w:rsid w:val="00532A7A"/>
    <w:rsid w:val="00653E22"/>
    <w:rsid w:val="00830A6A"/>
    <w:rsid w:val="00920B4C"/>
    <w:rsid w:val="00A71953"/>
    <w:rsid w:val="00BC5326"/>
    <w:rsid w:val="00F55DC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86C7"/>
  <w15:chartTrackingRefBased/>
  <w15:docId w15:val="{F1FAB966-1580-4372-A7E4-69C51F1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4C"/>
  </w:style>
  <w:style w:type="paragraph" w:styleId="Footer">
    <w:name w:val="footer"/>
    <w:basedOn w:val="Normal"/>
    <w:link w:val="FooterChar"/>
    <w:uiPriority w:val="99"/>
    <w:unhideWhenUsed/>
    <w:rsid w:val="0092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Frans Burger</cp:lastModifiedBy>
  <cp:revision>5</cp:revision>
  <cp:lastPrinted>2019-07-28T07:57:00Z</cp:lastPrinted>
  <dcterms:created xsi:type="dcterms:W3CDTF">2019-07-28T08:27:00Z</dcterms:created>
  <dcterms:modified xsi:type="dcterms:W3CDTF">2019-07-28T13:10:00Z</dcterms:modified>
</cp:coreProperties>
</file>